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812C4" w14:textId="1FB6292F" w:rsidR="00962272" w:rsidRPr="00E31958" w:rsidRDefault="00EF02BC">
      <w:pPr>
        <w:pStyle w:val="Nadpis1"/>
        <w:rPr>
          <w:rFonts w:ascii="Times New Roman" w:hAnsi="Times New Roman" w:cs="Times New Roman"/>
          <w:color w:val="auto"/>
        </w:rPr>
      </w:pPr>
      <w:r w:rsidRPr="00E31958">
        <w:rPr>
          <w:rFonts w:ascii="Times New Roman" w:hAnsi="Times New Roman" w:cs="Times New Roman"/>
          <w:color w:val="auto"/>
        </w:rPr>
        <w:t>Výukový materiál pro volnočasové pedagogy</w:t>
      </w:r>
    </w:p>
    <w:p w14:paraId="5324A884" w14:textId="77777777" w:rsidR="00962272" w:rsidRPr="00E31958" w:rsidRDefault="00EF02BC">
      <w:pPr>
        <w:pStyle w:val="Nadpis2"/>
        <w:rPr>
          <w:rFonts w:ascii="Times New Roman" w:hAnsi="Times New Roman" w:cs="Times New Roman"/>
          <w:color w:val="auto"/>
        </w:rPr>
      </w:pPr>
      <w:r w:rsidRPr="00E31958">
        <w:rPr>
          <w:rFonts w:ascii="Times New Roman" w:hAnsi="Times New Roman" w:cs="Times New Roman"/>
          <w:color w:val="auto"/>
        </w:rPr>
        <w:t>Téma: FOMO a YOLO – trendy fenomény mezi mladými lidmi</w:t>
      </w:r>
    </w:p>
    <w:p w14:paraId="4061BC73" w14:textId="780C7249" w:rsidR="00962272" w:rsidRPr="00E31958" w:rsidRDefault="00EF02BC">
      <w:pPr>
        <w:pStyle w:val="Nadpis3"/>
        <w:rPr>
          <w:rFonts w:ascii="Times New Roman" w:hAnsi="Times New Roman" w:cs="Times New Roman"/>
          <w:color w:val="auto"/>
        </w:rPr>
      </w:pPr>
      <w:r w:rsidRPr="00E31958">
        <w:rPr>
          <w:rFonts w:ascii="Times New Roman" w:hAnsi="Times New Roman" w:cs="Times New Roman"/>
          <w:color w:val="auto"/>
        </w:rPr>
        <w:t>Co znamená FOMO?</w:t>
      </w:r>
    </w:p>
    <w:p w14:paraId="00876238" w14:textId="09886A01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FOMO = Fear Of Missing Out</w:t>
      </w:r>
      <w:r w:rsidRPr="00E31958">
        <w:rPr>
          <w:rFonts w:ascii="Times New Roman" w:hAnsi="Times New Roman" w:cs="Times New Roman"/>
        </w:rPr>
        <w:br/>
        <w:t>v překladu: strach, že o něco přijdou</w:t>
      </w:r>
      <w:r w:rsidRPr="00E31958">
        <w:rPr>
          <w:rFonts w:ascii="Times New Roman" w:hAnsi="Times New Roman" w:cs="Times New Roman"/>
        </w:rPr>
        <w:br/>
      </w:r>
      <w:r w:rsidRPr="00E31958">
        <w:rPr>
          <w:rFonts w:ascii="Times New Roman" w:hAnsi="Times New Roman" w:cs="Times New Roman"/>
        </w:rPr>
        <w:br/>
        <w:t>Popis:</w:t>
      </w:r>
      <w:r w:rsidRPr="00E31958">
        <w:rPr>
          <w:rFonts w:ascii="Times New Roman" w:hAnsi="Times New Roman" w:cs="Times New Roman"/>
        </w:rPr>
        <w:br/>
        <w:t>- Je to úzkost, která vzniká z obavy, že ostatní prožívají zajímavější zážitky, než já.</w:t>
      </w:r>
      <w:r w:rsidRPr="00E31958">
        <w:rPr>
          <w:rFonts w:ascii="Times New Roman" w:hAnsi="Times New Roman" w:cs="Times New Roman"/>
        </w:rPr>
        <w:br/>
        <w:t>- Typicky spojené se sociálními sítěmi – člověk vidí, co druzí dělají (párty, cestování, úspěchy), a má pocit, že on sám o něco přichází.</w:t>
      </w:r>
      <w:r w:rsidRPr="00E31958">
        <w:rPr>
          <w:rFonts w:ascii="Times New Roman" w:hAnsi="Times New Roman" w:cs="Times New Roman"/>
        </w:rPr>
        <w:br/>
      </w:r>
      <w:r w:rsidRPr="00E31958">
        <w:rPr>
          <w:rFonts w:ascii="Times New Roman" w:hAnsi="Times New Roman" w:cs="Times New Roman"/>
        </w:rPr>
        <w:br/>
        <w:t>Důsledky pro mladé:</w:t>
      </w:r>
      <w:r w:rsidRPr="00E31958">
        <w:rPr>
          <w:rFonts w:ascii="Times New Roman" w:hAnsi="Times New Roman" w:cs="Times New Roman"/>
        </w:rPr>
        <w:br/>
        <w:t>- Neustálé kontrolování telefonu a profilů, i během aktivit.</w:t>
      </w:r>
      <w:r w:rsidRPr="00E31958">
        <w:rPr>
          <w:rFonts w:ascii="Times New Roman" w:hAnsi="Times New Roman" w:cs="Times New Roman"/>
        </w:rPr>
        <w:br/>
        <w:t>- Neschopnost plně prožít přítomný okamžik.</w:t>
      </w:r>
      <w:r w:rsidRPr="00E31958">
        <w:rPr>
          <w:rFonts w:ascii="Times New Roman" w:hAnsi="Times New Roman" w:cs="Times New Roman"/>
        </w:rPr>
        <w:br/>
        <w:t>- Rostoucí stres, pocity méněcennosti, někdy i vyhoření.</w:t>
      </w:r>
    </w:p>
    <w:p w14:paraId="64CFBB09" w14:textId="25F669E6" w:rsidR="00962272" w:rsidRPr="00E31958" w:rsidRDefault="00EF02BC">
      <w:pPr>
        <w:pStyle w:val="Nadpis3"/>
        <w:rPr>
          <w:rFonts w:ascii="Times New Roman" w:hAnsi="Times New Roman" w:cs="Times New Roman"/>
          <w:color w:val="auto"/>
        </w:rPr>
      </w:pPr>
      <w:r w:rsidRPr="00E31958">
        <w:rPr>
          <w:rFonts w:ascii="Times New Roman" w:hAnsi="Times New Roman" w:cs="Times New Roman"/>
          <w:color w:val="auto"/>
        </w:rPr>
        <w:t>Co znamená YOLO?</w:t>
      </w:r>
    </w:p>
    <w:p w14:paraId="1047270F" w14:textId="0D139FCC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YOLO = You Only Live Once</w:t>
      </w:r>
      <w:r w:rsidRPr="00E31958">
        <w:rPr>
          <w:rFonts w:ascii="Times New Roman" w:hAnsi="Times New Roman" w:cs="Times New Roman"/>
        </w:rPr>
        <w:br/>
        <w:t>v překladu: Žiješ jen jednou</w:t>
      </w:r>
      <w:r w:rsidRPr="00E31958">
        <w:rPr>
          <w:rFonts w:ascii="Times New Roman" w:hAnsi="Times New Roman" w:cs="Times New Roman"/>
        </w:rPr>
        <w:br/>
      </w:r>
      <w:r w:rsidRPr="00E31958">
        <w:rPr>
          <w:rFonts w:ascii="Times New Roman" w:hAnsi="Times New Roman" w:cs="Times New Roman"/>
        </w:rPr>
        <w:br/>
        <w:t>Popis:</w:t>
      </w:r>
      <w:r w:rsidRPr="00E31958">
        <w:rPr>
          <w:rFonts w:ascii="Times New Roman" w:hAnsi="Times New Roman" w:cs="Times New Roman"/>
        </w:rPr>
        <w:br/>
        <w:t>- Mladí tím často ospravedlňují riskantní nebo impulzivní chování.</w:t>
      </w:r>
      <w:r w:rsidRPr="00E31958">
        <w:rPr>
          <w:rFonts w:ascii="Times New Roman" w:hAnsi="Times New Roman" w:cs="Times New Roman"/>
        </w:rPr>
        <w:br/>
        <w:t>- „Teď si to užiju naplno, na následky nehledím.“</w:t>
      </w:r>
      <w:r w:rsidRPr="00E31958">
        <w:rPr>
          <w:rFonts w:ascii="Times New Roman" w:hAnsi="Times New Roman" w:cs="Times New Roman"/>
        </w:rPr>
        <w:br/>
      </w:r>
      <w:r w:rsidRPr="00E31958">
        <w:rPr>
          <w:rFonts w:ascii="Times New Roman" w:hAnsi="Times New Roman" w:cs="Times New Roman"/>
        </w:rPr>
        <w:br/>
        <w:t>Důsledky pro mladé:</w:t>
      </w:r>
      <w:r w:rsidRPr="00E31958">
        <w:rPr>
          <w:rFonts w:ascii="Times New Roman" w:hAnsi="Times New Roman" w:cs="Times New Roman"/>
        </w:rPr>
        <w:br/>
        <w:t>- Pozitivně: může motivovat k odvaze, zkoušení nových věcí.</w:t>
      </w:r>
      <w:r w:rsidRPr="00E31958">
        <w:rPr>
          <w:rFonts w:ascii="Times New Roman" w:hAnsi="Times New Roman" w:cs="Times New Roman"/>
        </w:rPr>
        <w:br/>
        <w:t>- Negativně: vede k nepromyšleným rozhodnutím, nezodpovědnému chování.</w:t>
      </w:r>
    </w:p>
    <w:p w14:paraId="14B220C6" w14:textId="69AAE653" w:rsidR="00962272" w:rsidRPr="00E31958" w:rsidRDefault="00EF02BC">
      <w:pPr>
        <w:pStyle w:val="Nadpis3"/>
        <w:rPr>
          <w:rFonts w:ascii="Times New Roman" w:hAnsi="Times New Roman" w:cs="Times New Roman"/>
          <w:color w:val="auto"/>
        </w:rPr>
      </w:pPr>
      <w:r w:rsidRPr="00E31958">
        <w:rPr>
          <w:rFonts w:ascii="Times New Roman" w:hAnsi="Times New Roman" w:cs="Times New Roman"/>
          <w:color w:val="auto"/>
        </w:rPr>
        <w:t>Jak tyto fenomény ovlivňují volnočasové aktivity?</w:t>
      </w:r>
    </w:p>
    <w:p w14:paraId="10A019DC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- Mladí se hůř soustředí na jednu činnost, protože chtějí být „v obraze“ online.</w:t>
      </w:r>
      <w:r w:rsidRPr="00E31958">
        <w:rPr>
          <w:rFonts w:ascii="Times New Roman" w:hAnsi="Times New Roman" w:cs="Times New Roman"/>
        </w:rPr>
        <w:br/>
        <w:t>- Mohou často kontrolovat telefon během programu.</w:t>
      </w:r>
      <w:r w:rsidRPr="00E31958">
        <w:rPr>
          <w:rFonts w:ascii="Times New Roman" w:hAnsi="Times New Roman" w:cs="Times New Roman"/>
        </w:rPr>
        <w:br/>
        <w:t>- Mívají přehnaná očekávání – program „musí být top“, aby stál za sdílení.</w:t>
      </w:r>
      <w:r w:rsidRPr="00E31958">
        <w:rPr>
          <w:rFonts w:ascii="Times New Roman" w:hAnsi="Times New Roman" w:cs="Times New Roman"/>
        </w:rPr>
        <w:br/>
        <w:t>- YOLO efekt může vést k tlakům na adrenalinové aktivity nebo riskování.</w:t>
      </w:r>
    </w:p>
    <w:p w14:paraId="690CBCCD" w14:textId="24611ECC" w:rsidR="00962272" w:rsidRPr="00E31958" w:rsidRDefault="00EF02BC">
      <w:pPr>
        <w:pStyle w:val="Nadpis3"/>
        <w:rPr>
          <w:rFonts w:ascii="Times New Roman" w:hAnsi="Times New Roman" w:cs="Times New Roman"/>
          <w:color w:val="auto"/>
        </w:rPr>
      </w:pPr>
      <w:r w:rsidRPr="00E31958">
        <w:rPr>
          <w:rFonts w:ascii="Times New Roman" w:hAnsi="Times New Roman" w:cs="Times New Roman"/>
          <w:color w:val="auto"/>
        </w:rPr>
        <w:t>Jak s tím může pracovat pedagog / vedoucí?</w:t>
      </w:r>
    </w:p>
    <w:p w14:paraId="28B3E0F0" w14:textId="4DC33BAF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Podporuj vnímání přítomného okamžiku</w:t>
      </w:r>
      <w:r w:rsidRPr="00E31958">
        <w:rPr>
          <w:rFonts w:ascii="Times New Roman" w:hAnsi="Times New Roman" w:cs="Times New Roman"/>
        </w:rPr>
        <w:br/>
        <w:t>- Zařaď aktivity bez telefonů (tzv. „digitální detox“).</w:t>
      </w:r>
      <w:r w:rsidRPr="00E31958">
        <w:rPr>
          <w:rFonts w:ascii="Times New Roman" w:hAnsi="Times New Roman" w:cs="Times New Roman"/>
        </w:rPr>
        <w:br/>
        <w:t>- Vysvětli, proč je někdy dobré „vypnout notifikace“ a užít si skupinu.</w:t>
      </w:r>
      <w:r w:rsidRPr="00E31958">
        <w:rPr>
          <w:rFonts w:ascii="Times New Roman" w:hAnsi="Times New Roman" w:cs="Times New Roman"/>
        </w:rPr>
        <w:br/>
      </w:r>
      <w:r w:rsidRPr="00E31958">
        <w:rPr>
          <w:rFonts w:ascii="Times New Roman" w:hAnsi="Times New Roman" w:cs="Times New Roman"/>
        </w:rPr>
        <w:br/>
        <w:t>Mluv s nimi o FOMO a YOLO</w:t>
      </w:r>
      <w:r w:rsidRPr="00E31958">
        <w:rPr>
          <w:rFonts w:ascii="Times New Roman" w:hAnsi="Times New Roman" w:cs="Times New Roman"/>
        </w:rPr>
        <w:br/>
      </w:r>
      <w:r w:rsidRPr="00E31958">
        <w:rPr>
          <w:rFonts w:ascii="Times New Roman" w:hAnsi="Times New Roman" w:cs="Times New Roman"/>
        </w:rPr>
        <w:lastRenderedPageBreak/>
        <w:t>- Otevři téma: „Jak to máte vy? Máte někdy pocit, že o něco přijdete?“</w:t>
      </w:r>
      <w:r w:rsidRPr="00E31958">
        <w:rPr>
          <w:rFonts w:ascii="Times New Roman" w:hAnsi="Times New Roman" w:cs="Times New Roman"/>
        </w:rPr>
        <w:br/>
        <w:t>- Pomoz jim uvědomit si, že sociální sítě jsou výběr toho nejlepšího, ne realita.</w:t>
      </w:r>
      <w:r w:rsidRPr="00E31958">
        <w:rPr>
          <w:rFonts w:ascii="Times New Roman" w:hAnsi="Times New Roman" w:cs="Times New Roman"/>
        </w:rPr>
        <w:br/>
      </w:r>
      <w:r w:rsidRPr="00E31958">
        <w:rPr>
          <w:rFonts w:ascii="Times New Roman" w:hAnsi="Times New Roman" w:cs="Times New Roman"/>
        </w:rPr>
        <w:br/>
        <w:t>Nabídni jim alternativy</w:t>
      </w:r>
      <w:r w:rsidRPr="00E31958">
        <w:rPr>
          <w:rFonts w:ascii="Times New Roman" w:hAnsi="Times New Roman" w:cs="Times New Roman"/>
        </w:rPr>
        <w:br/>
        <w:t>- Společné zážitky, které nejsou jen „na fotku“, ale na paměť.</w:t>
      </w:r>
      <w:r w:rsidRPr="00E31958">
        <w:rPr>
          <w:rFonts w:ascii="Times New Roman" w:hAnsi="Times New Roman" w:cs="Times New Roman"/>
        </w:rPr>
        <w:br/>
        <w:t>- Povzbuzuj je k tomu, že nemusí být všude, aby byli „in“.</w:t>
      </w:r>
      <w:r w:rsidRPr="00E31958">
        <w:rPr>
          <w:rFonts w:ascii="Times New Roman" w:hAnsi="Times New Roman" w:cs="Times New Roman"/>
        </w:rPr>
        <w:br/>
      </w:r>
      <w:r w:rsidRPr="00E31958">
        <w:rPr>
          <w:rFonts w:ascii="Times New Roman" w:hAnsi="Times New Roman" w:cs="Times New Roman"/>
        </w:rPr>
        <w:br/>
        <w:t>Pracuj s YOLO rozumně</w:t>
      </w:r>
      <w:r w:rsidRPr="00E31958">
        <w:rPr>
          <w:rFonts w:ascii="Times New Roman" w:hAnsi="Times New Roman" w:cs="Times New Roman"/>
        </w:rPr>
        <w:br/>
        <w:t>- Vysvětli rozdíl mezi „naplno žít“ a „hazardovat se sebou nebo ostatními“.</w:t>
      </w:r>
    </w:p>
    <w:p w14:paraId="17C91036" w14:textId="4458A86B" w:rsidR="00962272" w:rsidRPr="00E31958" w:rsidRDefault="00EF02BC">
      <w:pPr>
        <w:pStyle w:val="Nadpis3"/>
        <w:rPr>
          <w:rFonts w:ascii="Times New Roman" w:hAnsi="Times New Roman" w:cs="Times New Roman"/>
          <w:color w:val="auto"/>
        </w:rPr>
      </w:pPr>
      <w:r w:rsidRPr="00E31958">
        <w:rPr>
          <w:rFonts w:ascii="Times New Roman" w:hAnsi="Times New Roman" w:cs="Times New Roman"/>
          <w:color w:val="auto"/>
        </w:rPr>
        <w:t>Náměty na konkrétní aktivity</w:t>
      </w:r>
    </w:p>
    <w:p w14:paraId="2C76ACEC" w14:textId="77777777" w:rsidR="008C28BA" w:rsidRDefault="00EF02BC" w:rsidP="008C28BA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Debata / reflektivní kruh</w:t>
      </w:r>
      <w:r w:rsidRPr="00E31958">
        <w:rPr>
          <w:rFonts w:ascii="Times New Roman" w:hAnsi="Times New Roman" w:cs="Times New Roman"/>
        </w:rPr>
        <w:br/>
        <w:t>- Jaký nejhezčí okamžik jsi prožil bez mobilu?</w:t>
      </w:r>
      <w:r w:rsidRPr="00E31958">
        <w:rPr>
          <w:rFonts w:ascii="Times New Roman" w:hAnsi="Times New Roman" w:cs="Times New Roman"/>
        </w:rPr>
        <w:br/>
        <w:t>- Máš někdy pocit, že když nejdeš na nějakou akci, tak ti „ujede vlak“?</w:t>
      </w:r>
      <w:r w:rsidRPr="00E31958">
        <w:rPr>
          <w:rFonts w:ascii="Times New Roman" w:hAnsi="Times New Roman" w:cs="Times New Roman"/>
        </w:rPr>
        <w:br/>
      </w:r>
      <w:r w:rsidRPr="00E31958">
        <w:rPr>
          <w:rFonts w:ascii="Times New Roman" w:hAnsi="Times New Roman" w:cs="Times New Roman"/>
        </w:rPr>
        <w:br/>
        <w:t>Hra na přítomný okamžik</w:t>
      </w:r>
      <w:r w:rsidRPr="00E31958">
        <w:rPr>
          <w:rFonts w:ascii="Times New Roman" w:hAnsi="Times New Roman" w:cs="Times New Roman"/>
        </w:rPr>
        <w:br/>
        <w:t>- Zavřít oči a soustředit se na zvuky, vůně, tělo.</w:t>
      </w:r>
      <w:r w:rsidRPr="00E31958">
        <w:rPr>
          <w:rFonts w:ascii="Times New Roman" w:hAnsi="Times New Roman" w:cs="Times New Roman"/>
        </w:rPr>
        <w:br/>
        <w:t>- Hráči popisují, co cítí, aniž by to fotili nebo sdíleli.</w:t>
      </w:r>
      <w:r w:rsidRPr="00E31958">
        <w:rPr>
          <w:rFonts w:ascii="Times New Roman" w:hAnsi="Times New Roman" w:cs="Times New Roman"/>
        </w:rPr>
        <w:br/>
      </w:r>
      <w:r w:rsidRPr="00E31958">
        <w:rPr>
          <w:rFonts w:ascii="Times New Roman" w:hAnsi="Times New Roman" w:cs="Times New Roman"/>
        </w:rPr>
        <w:br/>
        <w:t>Výzva: „Offline deník“</w:t>
      </w:r>
      <w:r w:rsidRPr="00E31958">
        <w:rPr>
          <w:rFonts w:ascii="Times New Roman" w:hAnsi="Times New Roman" w:cs="Times New Roman"/>
        </w:rPr>
        <w:br/>
        <w:t>- Zapsat si, co prožili na akci, co jim to dalo.</w:t>
      </w:r>
      <w:r w:rsidRPr="00E31958">
        <w:rPr>
          <w:rFonts w:ascii="Times New Roman" w:hAnsi="Times New Roman" w:cs="Times New Roman"/>
        </w:rPr>
        <w:br/>
        <w:t>- Může být i formou kresby.</w:t>
      </w:r>
    </w:p>
    <w:p w14:paraId="16BE0A43" w14:textId="14E4E6CB" w:rsidR="00962272" w:rsidRPr="00E31958" w:rsidRDefault="00EF02BC" w:rsidP="008C28BA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Tip na závěr pro pedagogy</w:t>
      </w:r>
    </w:p>
    <w:p w14:paraId="139C6FEE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Neboj se FOMO a YOLO mladým přímo pojmenovat, klidně vtipně. Dát tomu jméno pomáhá. Můžete třeba vytvořit i vlastní pravidlo skupiny: „U nás platí YOLO – ale v bezpečné a respektující verzi.“</w:t>
      </w:r>
    </w:p>
    <w:p w14:paraId="737EAACA" w14:textId="6EA0CCE8" w:rsidR="00962272" w:rsidRPr="00E31958" w:rsidRDefault="00EF02BC">
      <w:pPr>
        <w:pStyle w:val="Nadpis2"/>
        <w:rPr>
          <w:rFonts w:ascii="Times New Roman" w:hAnsi="Times New Roman" w:cs="Times New Roman"/>
          <w:color w:val="auto"/>
        </w:rPr>
      </w:pPr>
      <w:r w:rsidRPr="00E31958">
        <w:rPr>
          <w:rFonts w:ascii="Times New Roman" w:hAnsi="Times New Roman" w:cs="Times New Roman"/>
          <w:color w:val="auto"/>
        </w:rPr>
        <w:t>Prostor na vlastní poznámky</w:t>
      </w:r>
    </w:p>
    <w:p w14:paraId="5D6B0376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______________________________________________________________________________</w:t>
      </w:r>
    </w:p>
    <w:p w14:paraId="6D70BE46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______________________________________________________________________________</w:t>
      </w:r>
    </w:p>
    <w:p w14:paraId="19407FAA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______________________________________________________________________________</w:t>
      </w:r>
    </w:p>
    <w:p w14:paraId="5A6E5687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______________________________________________________________________________</w:t>
      </w:r>
    </w:p>
    <w:p w14:paraId="55FA549B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______________________________________________________________________________</w:t>
      </w:r>
    </w:p>
    <w:p w14:paraId="7F8C96CC" w14:textId="6919C266" w:rsidR="00962272" w:rsidRPr="00E31958" w:rsidRDefault="00EF02BC">
      <w:pPr>
        <w:pStyle w:val="Nadpis2"/>
        <w:rPr>
          <w:rFonts w:ascii="Times New Roman" w:hAnsi="Times New Roman" w:cs="Times New Roman"/>
          <w:color w:val="auto"/>
        </w:rPr>
      </w:pPr>
      <w:r w:rsidRPr="00E31958">
        <w:rPr>
          <w:rFonts w:ascii="Times New Roman" w:hAnsi="Times New Roman" w:cs="Times New Roman"/>
          <w:color w:val="auto"/>
        </w:rPr>
        <w:t>Reflexní otázky pro pedagogy</w:t>
      </w:r>
    </w:p>
    <w:p w14:paraId="4F81FDCE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- Jaké projevy FOMO a YOLO jsem už u mladých zaznamenal/a?</w:t>
      </w:r>
    </w:p>
    <w:p w14:paraId="48F29EAD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- Jak můžeme program upravit, aby se mladí více soustředili na „tady a teď“?</w:t>
      </w:r>
    </w:p>
    <w:p w14:paraId="1EBE40B2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- Co by mohlo pomoct těm, kdo mají největší obavu „o něco přijít“?</w:t>
      </w:r>
    </w:p>
    <w:p w14:paraId="03C4AB15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lastRenderedPageBreak/>
        <w:t>- Jak mohu využít YOLO k tomu, aby mladí objevili nové pozitivní zkušenosti?</w:t>
      </w:r>
    </w:p>
    <w:p w14:paraId="2AE403DF" w14:textId="3F64D0F8" w:rsidR="00962272" w:rsidRPr="00E31958" w:rsidRDefault="00EF02BC">
      <w:pPr>
        <w:pStyle w:val="Nadpis2"/>
        <w:rPr>
          <w:rFonts w:ascii="Times New Roman" w:hAnsi="Times New Roman" w:cs="Times New Roman"/>
          <w:color w:val="auto"/>
        </w:rPr>
      </w:pPr>
      <w:r w:rsidRPr="00E31958">
        <w:rPr>
          <w:rFonts w:ascii="Times New Roman" w:hAnsi="Times New Roman" w:cs="Times New Roman"/>
          <w:color w:val="auto"/>
        </w:rPr>
        <w:t>Plán aktivi</w:t>
      </w:r>
      <w:r w:rsidR="00E31958">
        <w:rPr>
          <w:rFonts w:ascii="Times New Roman" w:hAnsi="Times New Roman" w:cs="Times New Roman"/>
          <w:color w:val="auto"/>
        </w:rPr>
        <w:t>t</w:t>
      </w:r>
      <w:r w:rsidRPr="00E31958">
        <w:rPr>
          <w:rFonts w:ascii="Times New Roman" w:hAnsi="Times New Roman" w:cs="Times New Roman"/>
          <w:color w:val="auto"/>
        </w:rPr>
        <w:t xml:space="preserve"> inspirovaný tímto materiálem</w:t>
      </w:r>
    </w:p>
    <w:p w14:paraId="0875412E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______________________________________________________________________________</w:t>
      </w:r>
    </w:p>
    <w:p w14:paraId="155239E9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______________________________________________________________________________</w:t>
      </w:r>
    </w:p>
    <w:p w14:paraId="0E845BF7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______________________________________________________________________________</w:t>
      </w:r>
    </w:p>
    <w:p w14:paraId="06C8CEAD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______________________________________________________________________________</w:t>
      </w:r>
    </w:p>
    <w:p w14:paraId="60AD824F" w14:textId="77777777" w:rsidR="00962272" w:rsidRPr="00E31958" w:rsidRDefault="00EF02BC">
      <w:pPr>
        <w:rPr>
          <w:rFonts w:ascii="Times New Roman" w:hAnsi="Times New Roman" w:cs="Times New Roman"/>
        </w:rPr>
      </w:pPr>
      <w:r w:rsidRPr="00E31958">
        <w:rPr>
          <w:rFonts w:ascii="Times New Roman" w:hAnsi="Times New Roman" w:cs="Times New Roman"/>
        </w:rPr>
        <w:t>______________________________________________________________________________</w:t>
      </w:r>
    </w:p>
    <w:sectPr w:rsidR="00962272" w:rsidRPr="00E31958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54253" w14:textId="77777777" w:rsidR="00946E71" w:rsidRDefault="00946E71" w:rsidP="008A6E20">
      <w:pPr>
        <w:spacing w:after="0" w:line="240" w:lineRule="auto"/>
      </w:pPr>
      <w:r>
        <w:separator/>
      </w:r>
    </w:p>
  </w:endnote>
  <w:endnote w:type="continuationSeparator" w:id="0">
    <w:p w14:paraId="29028267" w14:textId="77777777" w:rsidR="00946E71" w:rsidRDefault="00946E71" w:rsidP="008A6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24664" w14:textId="77777777" w:rsidR="00946E71" w:rsidRDefault="00946E71" w:rsidP="008A6E20">
      <w:pPr>
        <w:spacing w:after="0" w:line="240" w:lineRule="auto"/>
      </w:pPr>
      <w:r>
        <w:separator/>
      </w:r>
    </w:p>
  </w:footnote>
  <w:footnote w:type="continuationSeparator" w:id="0">
    <w:p w14:paraId="58AE8F9B" w14:textId="77777777" w:rsidR="00946E71" w:rsidRDefault="00946E71" w:rsidP="008A6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A3EF7" w14:textId="77777777" w:rsidR="008A6E20" w:rsidRPr="00127C26" w:rsidRDefault="008A6E20" w:rsidP="008A6E20">
    <w:pPr>
      <w:pStyle w:val="Nadpis1"/>
      <w:rPr>
        <w:rFonts w:ascii="Times New Roman" w:hAnsi="Times New Roman" w:cs="Times New Roman"/>
      </w:rPr>
    </w:pPr>
    <w:r w:rsidRPr="00127C26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1" wp14:anchorId="060E84D7" wp14:editId="760AF04A">
          <wp:simplePos x="0" y="0"/>
          <wp:positionH relativeFrom="column">
            <wp:posOffset>4396740</wp:posOffset>
          </wp:positionH>
          <wp:positionV relativeFrom="paragraph">
            <wp:posOffset>121920</wp:posOffset>
          </wp:positionV>
          <wp:extent cx="1706880" cy="434340"/>
          <wp:effectExtent l="0" t="0" r="7620" b="381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7C26">
      <w:rPr>
        <w:rFonts w:ascii="Times New Roman" w:hAnsi="Times New Roman" w:cs="Times New Roman"/>
      </w:rPr>
      <w:t>2024-1-CZ01-KA151-YOU-000205377</w:t>
    </w:r>
  </w:p>
  <w:p w14:paraId="1E097374" w14:textId="77777777" w:rsidR="008A6E20" w:rsidRDefault="008A6E2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27C26"/>
    <w:rsid w:val="0015074B"/>
    <w:rsid w:val="0029639D"/>
    <w:rsid w:val="00326F90"/>
    <w:rsid w:val="00787F75"/>
    <w:rsid w:val="008A6E20"/>
    <w:rsid w:val="008C28BA"/>
    <w:rsid w:val="00946E71"/>
    <w:rsid w:val="00962272"/>
    <w:rsid w:val="00A32CAC"/>
    <w:rsid w:val="00AA1D8D"/>
    <w:rsid w:val="00B47730"/>
    <w:rsid w:val="00CB0664"/>
    <w:rsid w:val="00E31958"/>
    <w:rsid w:val="00EF02B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50E98D"/>
  <w14:defaultImageDpi w14:val="300"/>
  <w15:docId w15:val="{69956C13-20A7-4774-BD1B-437D58E14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Sabina\Desktop\Loga%20povinn&#225;%20publicita\CS-Funded%20by%20the%20EU_POS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ADB9F56-D62C-4E81-A097-B2E989D15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536</Words>
  <Characters>3169</Characters>
  <Application>Microsoft Office Word</Application>
  <DocSecurity>0</DocSecurity>
  <Lines>26</Lines>
  <Paragraphs>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11</vt:i4>
      </vt:variant>
      <vt:variant>
        <vt:lpstr>Title</vt:lpstr>
      </vt:variant>
      <vt:variant>
        <vt:i4>1</vt:i4>
      </vt:variant>
    </vt:vector>
  </HeadingPairs>
  <TitlesOfParts>
    <vt:vector size="13" baseType="lpstr">
      <vt:lpstr/>
      <vt:lpstr>Výukový materiál pro volnočasové pedagogy</vt:lpstr>
      <vt:lpstr>    Téma: FOMO a YOLO – trendy fenomény mezi mladými lidmi</vt:lpstr>
      <vt:lpstr>        1️⃣ Co znamená FOMO?</vt:lpstr>
      <vt:lpstr>        2️⃣ Co znamená YOLO?</vt:lpstr>
      <vt:lpstr>        3️⃣ Jak tyto fenomény ovlivňují volnočasové aktivity?</vt:lpstr>
      <vt:lpstr>        4️⃣ Jak s tím může pracovat pedagog / vedoucí?</vt:lpstr>
      <vt:lpstr>        5️⃣ Náměty na konkrétní aktivity</vt:lpstr>
      <vt:lpstr>        ✅ Tip na závěr pro pedagogy</vt:lpstr>
      <vt:lpstr>    📝 Prostor na vlastní poznámky</vt:lpstr>
      <vt:lpstr>    ❓ Reflexní otázky pro pedagogy</vt:lpstr>
      <vt:lpstr>    📅 Plán aktivit inspirovaný tímto materiálem</vt:lpstr>
      <vt:lpstr/>
    </vt:vector>
  </TitlesOfParts>
  <Manager/>
  <Company/>
  <LinksUpToDate>false</LinksUpToDate>
  <CharactersWithSpaces>3698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Jana</cp:lastModifiedBy>
  <cp:revision>9</cp:revision>
  <dcterms:created xsi:type="dcterms:W3CDTF">2025-07-09T08:50:00Z</dcterms:created>
  <dcterms:modified xsi:type="dcterms:W3CDTF">2025-10-27T14:31:00Z</dcterms:modified>
  <cp:category/>
</cp:coreProperties>
</file>